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新細明體" w:hAnsi="新細明體"/>
        </w:rPr>
      </w:pPr>
      <w:r w:rsidRPr="00DB40CC">
        <w:rPr>
          <w:rFonts w:ascii="新細明體" w:hAnsi="新細明體" w:hint="eastAsia"/>
        </w:rPr>
        <w:t>活動名稱：</w:t>
      </w:r>
      <w:r>
        <w:rPr>
          <w:rFonts w:ascii="Times New Roman" w:eastAsia="標楷體" w:hAnsi="標楷體" w:hint="eastAsia"/>
          <w:b/>
          <w:sz w:val="40"/>
          <w:szCs w:val="40"/>
        </w:rPr>
        <w:t>10</w:t>
      </w:r>
      <w:r w:rsidR="00E4494E">
        <w:rPr>
          <w:rFonts w:ascii="Times New Roman" w:eastAsia="標楷體" w:hAnsi="標楷體" w:hint="eastAsia"/>
          <w:b/>
          <w:sz w:val="40"/>
          <w:szCs w:val="40"/>
        </w:rPr>
        <w:t>5</w:t>
      </w:r>
      <w:r>
        <w:rPr>
          <w:rFonts w:ascii="Times New Roman" w:eastAsia="標楷體" w:hAnsi="標楷體" w:hint="eastAsia"/>
          <w:b/>
          <w:sz w:val="40"/>
          <w:szCs w:val="40"/>
        </w:rPr>
        <w:t>學年度</w:t>
      </w:r>
      <w:r w:rsidR="006404F2">
        <w:rPr>
          <w:rFonts w:ascii="Times New Roman" w:eastAsia="標楷體" w:hAnsi="標楷體" w:hint="eastAsia"/>
          <w:b/>
          <w:sz w:val="40"/>
          <w:szCs w:val="40"/>
        </w:rPr>
        <w:t>好書分享</w:t>
      </w:r>
      <w:r w:rsidRPr="00DB40CC">
        <w:rPr>
          <w:rFonts w:ascii="Times New Roman" w:eastAsia="標楷體" w:hAnsi="標楷體"/>
          <w:b/>
          <w:sz w:val="40"/>
          <w:szCs w:val="40"/>
        </w:rPr>
        <w:t>徵稿活動</w:t>
      </w:r>
    </w:p>
    <w:p w:rsidR="00E33151" w:rsidRPr="00E33151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新細明體" w:hAnsi="新細明體"/>
        </w:rPr>
      </w:pPr>
      <w:r w:rsidRPr="00277603">
        <w:rPr>
          <w:rFonts w:ascii="新細明體" w:hAnsi="新細明體" w:hint="eastAsia"/>
        </w:rPr>
        <w:t>活動目的：</w:t>
      </w:r>
      <w:r w:rsidRPr="00B4753D">
        <w:rPr>
          <w:rFonts w:ascii="新細明體" w:hAnsi="新細明體" w:hint="eastAsia"/>
        </w:rPr>
        <w:t>為鼓勵同學養成良好的閱讀習慣，透過學生們分享彼此認為對學習有益之書籍或是提升自我價值潛力，遴選出之優良讀書心得藉由分享會發表，期以全面提升銘傳學子讀書風氣</w:t>
      </w:r>
      <w:r w:rsidRPr="00277603">
        <w:rPr>
          <w:rFonts w:ascii="新細明體" w:hAnsi="新細明體" w:hint="eastAsia"/>
        </w:rPr>
        <w:t>。</w:t>
      </w:r>
    </w:p>
    <w:p w:rsidR="00E33151" w:rsidRPr="00277603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新細明體" w:hAnsi="新細明體"/>
        </w:rPr>
      </w:pPr>
      <w:r w:rsidRPr="00277603">
        <w:rPr>
          <w:rFonts w:ascii="新細明體" w:hAnsi="新細明體" w:hint="eastAsia"/>
        </w:rPr>
        <w:t>參加對象：凡銘傳大學在學學生皆可參加。</w:t>
      </w:r>
    </w:p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新細明體" w:hAnsi="新細明體"/>
        </w:rPr>
      </w:pPr>
      <w:r w:rsidRPr="00DB40CC">
        <w:rPr>
          <w:rFonts w:ascii="新細明體" w:hAnsi="新細明體" w:hint="eastAsia"/>
        </w:rPr>
        <w:t>參加辦法</w:t>
      </w:r>
    </w:p>
    <w:p w:rsidR="00E33151" w:rsidRPr="00277603" w:rsidRDefault="00E33151" w:rsidP="00E33151">
      <w:pPr>
        <w:pStyle w:val="a3"/>
        <w:numPr>
          <w:ilvl w:val="0"/>
          <w:numId w:val="2"/>
        </w:numPr>
        <w:spacing w:afterLines="50" w:after="180"/>
        <w:ind w:leftChars="0" w:left="964" w:hanging="482"/>
        <w:jc w:val="both"/>
        <w:rPr>
          <w:rFonts w:ascii="新細明體" w:hAnsi="新細明體"/>
        </w:rPr>
      </w:pPr>
      <w:r w:rsidRPr="00277603">
        <w:rPr>
          <w:rFonts w:ascii="新細明體" w:hAnsi="新細明體" w:hint="eastAsia"/>
        </w:rPr>
        <w:t>徵選說明：</w:t>
      </w:r>
    </w:p>
    <w:p w:rsidR="00947DCC" w:rsidRDefault="00695821" w:rsidP="00947DCC">
      <w:pPr>
        <w:pStyle w:val="a3"/>
        <w:numPr>
          <w:ilvl w:val="0"/>
          <w:numId w:val="7"/>
        </w:numPr>
        <w:ind w:leftChars="0"/>
        <w:jc w:val="both"/>
      </w:pPr>
      <w:r w:rsidRPr="00947DCC">
        <w:rPr>
          <w:rFonts w:ascii="Times New Roman" w:hAnsi="Times New Roman" w:hint="eastAsia"/>
        </w:rPr>
        <w:t>心得撰寫須以學習及提升自我潛力相關之書籍，</w:t>
      </w:r>
      <w:r w:rsidR="00947DCC">
        <w:rPr>
          <w:rFonts w:hint="eastAsia"/>
        </w:rPr>
        <w:t>書籍選擇方向可為學習策略、時間管理、應考類工具書、語文學習技巧、勵志小說等；舉凡與學習相關與提升自我潛力之書籍皆可</w:t>
      </w:r>
    </w:p>
    <w:p w:rsidR="00E33151" w:rsidRPr="00947DCC" w:rsidRDefault="00947DCC" w:rsidP="00947DCC">
      <w:pPr>
        <w:pStyle w:val="a3"/>
        <w:numPr>
          <w:ilvl w:val="0"/>
          <w:numId w:val="7"/>
        </w:numPr>
        <w:ind w:leftChars="0"/>
        <w:jc w:val="both"/>
      </w:pPr>
      <w:r>
        <w:rPr>
          <w:rFonts w:hint="eastAsia"/>
        </w:rPr>
        <w:t>書籍類型不拘，惟需與學習相關或各類工具書之相關書籍（可為期刊雜誌、小說、散文等）。</w:t>
      </w:r>
    </w:p>
    <w:p w:rsidR="00E33151" w:rsidRPr="00277603" w:rsidRDefault="00E33151" w:rsidP="00947DCC">
      <w:pPr>
        <w:numPr>
          <w:ilvl w:val="0"/>
          <w:numId w:val="7"/>
        </w:numPr>
        <w:adjustRightInd w:val="0"/>
        <w:spacing w:line="360" w:lineRule="atLeast"/>
        <w:textAlignment w:val="baseline"/>
      </w:pPr>
      <w:r w:rsidRPr="00277603">
        <w:rPr>
          <w:rFonts w:hAnsi="新細明體"/>
        </w:rPr>
        <w:t>每人至多參選</w:t>
      </w:r>
      <w:r w:rsidRPr="00277603">
        <w:t>2</w:t>
      </w:r>
      <w:r w:rsidRPr="00277603">
        <w:rPr>
          <w:rFonts w:hAnsi="新細明體"/>
        </w:rPr>
        <w:t>件</w:t>
      </w:r>
      <w:r w:rsidRPr="00277603">
        <w:t>(</w:t>
      </w:r>
      <w:r w:rsidR="006404F2">
        <w:rPr>
          <w:rFonts w:hAnsi="新細明體"/>
        </w:rPr>
        <w:t>限不同</w:t>
      </w:r>
      <w:r w:rsidR="006404F2">
        <w:rPr>
          <w:rFonts w:hAnsi="新細明體" w:hint="eastAsia"/>
        </w:rPr>
        <w:t>書籍</w:t>
      </w:r>
      <w:r w:rsidRPr="00277603">
        <w:t>)</w:t>
      </w:r>
      <w:r w:rsidRPr="00277603">
        <w:rPr>
          <w:rFonts w:hAnsi="新細明體"/>
        </w:rPr>
        <w:t>，所有作品不予退還，請投稿者自留底稿。</w:t>
      </w:r>
    </w:p>
    <w:p w:rsidR="00E33151" w:rsidRPr="00277603" w:rsidRDefault="00E33151" w:rsidP="00947DCC">
      <w:pPr>
        <w:numPr>
          <w:ilvl w:val="0"/>
          <w:numId w:val="7"/>
        </w:numPr>
        <w:adjustRightInd w:val="0"/>
        <w:spacing w:line="360" w:lineRule="atLeast"/>
        <w:textAlignment w:val="baseline"/>
      </w:pPr>
      <w:r w:rsidRPr="00277603">
        <w:rPr>
          <w:rFonts w:hAnsi="新細明體"/>
        </w:rPr>
        <w:t>參選作品必須未在任何一地的報刊、書籍、雜誌、網站等媒體發表，稿件不得一稿多投，</w:t>
      </w:r>
      <w:proofErr w:type="gramStart"/>
      <w:r w:rsidRPr="00277603">
        <w:rPr>
          <w:rFonts w:hAnsi="新細明體"/>
        </w:rPr>
        <w:t>亦勿抄襲或轉載，</w:t>
      </w:r>
      <w:proofErr w:type="gramEnd"/>
      <w:r w:rsidRPr="00277603">
        <w:rPr>
          <w:rFonts w:hAnsi="新細明體"/>
        </w:rPr>
        <w:t>違反此規定者將取消參選資格。</w:t>
      </w:r>
    </w:p>
    <w:p w:rsidR="00E33151" w:rsidRPr="00277603" w:rsidRDefault="00E33151" w:rsidP="00947DCC">
      <w:pPr>
        <w:numPr>
          <w:ilvl w:val="0"/>
          <w:numId w:val="7"/>
        </w:numPr>
        <w:adjustRightInd w:val="0"/>
        <w:spacing w:line="360" w:lineRule="atLeast"/>
        <w:textAlignment w:val="baseline"/>
      </w:pPr>
      <w:r w:rsidRPr="00277603">
        <w:rPr>
          <w:rFonts w:hAnsi="新細明體"/>
        </w:rPr>
        <w:t>來稿字數不合規定者，將不列入評選。</w:t>
      </w:r>
    </w:p>
    <w:p w:rsidR="00E33151" w:rsidRPr="00277603" w:rsidRDefault="00E33151" w:rsidP="00947DCC">
      <w:pPr>
        <w:numPr>
          <w:ilvl w:val="0"/>
          <w:numId w:val="7"/>
        </w:numPr>
        <w:adjustRightInd w:val="0"/>
        <w:spacing w:line="360" w:lineRule="atLeast"/>
        <w:textAlignment w:val="baseline"/>
      </w:pPr>
      <w:r w:rsidRPr="00277603">
        <w:rPr>
          <w:rFonts w:hAnsi="新細明體"/>
        </w:rPr>
        <w:t>請</w:t>
      </w:r>
      <w:r w:rsidRPr="00277603">
        <w:rPr>
          <w:rFonts w:hAnsi="新細明體" w:hint="eastAsia"/>
        </w:rPr>
        <w:t>務必</w:t>
      </w:r>
      <w:r w:rsidRPr="00277603">
        <w:rPr>
          <w:rFonts w:hAnsi="新細明體"/>
        </w:rPr>
        <w:t>註明作者姓名、聯絡方式。</w:t>
      </w:r>
    </w:p>
    <w:p w:rsidR="00E33151" w:rsidRPr="007E166F" w:rsidRDefault="00E33151" w:rsidP="00E33151">
      <w:pPr>
        <w:pStyle w:val="a3"/>
        <w:ind w:leftChars="0" w:left="1440"/>
        <w:jc w:val="both"/>
        <w:rPr>
          <w:rFonts w:ascii="Times New Roman" w:hAnsi="Times New Roman"/>
        </w:rPr>
      </w:pPr>
    </w:p>
    <w:p w:rsidR="00E33151" w:rsidRDefault="00E33151" w:rsidP="00E33151">
      <w:pPr>
        <w:pStyle w:val="a3"/>
        <w:ind w:leftChars="0"/>
        <w:jc w:val="both"/>
        <w:rPr>
          <w:rFonts w:ascii="新細明體" w:hAnsi="新細明體"/>
        </w:rPr>
      </w:pPr>
      <w:r>
        <w:rPr>
          <w:rFonts w:ascii="Times New Roman" w:hAnsi="新細明體" w:hint="eastAsia"/>
        </w:rPr>
        <w:t>(</w:t>
      </w:r>
      <w:r>
        <w:rPr>
          <w:rFonts w:ascii="Times New Roman" w:hAnsi="新細明體" w:hint="eastAsia"/>
        </w:rPr>
        <w:t>二</w:t>
      </w:r>
      <w:r>
        <w:rPr>
          <w:rFonts w:ascii="Times New Roman" w:hAnsi="新細明體" w:hint="eastAsia"/>
        </w:rPr>
        <w:t xml:space="preserve">). </w:t>
      </w:r>
      <w:r w:rsidRPr="00DB40CC">
        <w:rPr>
          <w:rFonts w:ascii="新細明體" w:hAnsi="新細明體" w:hint="eastAsia"/>
        </w:rPr>
        <w:t>稿件規格</w:t>
      </w:r>
      <w:r>
        <w:rPr>
          <w:rFonts w:ascii="新細明體" w:hAnsi="新細明體" w:hint="eastAsia"/>
        </w:rPr>
        <w:t>：</w:t>
      </w:r>
    </w:p>
    <w:p w:rsidR="00E33151" w:rsidRPr="00DB40CC" w:rsidRDefault="00E33151" w:rsidP="00E33151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來稿</w:t>
      </w:r>
      <w:r>
        <w:rPr>
          <w:rFonts w:ascii="Times New Roman" w:hAnsi="新細明體" w:hint="eastAsia"/>
        </w:rPr>
        <w:t>請</w:t>
      </w:r>
      <w:proofErr w:type="gramStart"/>
      <w:r>
        <w:rPr>
          <w:rFonts w:ascii="Times New Roman" w:hAnsi="新細明體" w:hint="eastAsia"/>
        </w:rPr>
        <w:t>先</w:t>
      </w:r>
      <w:r w:rsidRPr="00DB40CC">
        <w:rPr>
          <w:rFonts w:ascii="Times New Roman" w:hAnsi="新細明體"/>
        </w:rPr>
        <w:t>至教資</w:t>
      </w:r>
      <w:proofErr w:type="gramEnd"/>
      <w:r w:rsidRPr="00DB40CC">
        <w:rPr>
          <w:rFonts w:ascii="Times New Roman" w:hAnsi="新細明體"/>
        </w:rPr>
        <w:t>中心網頁</w:t>
      </w:r>
      <w:r>
        <w:rPr>
          <w:rFonts w:ascii="Times New Roman" w:hAnsi="新細明體" w:hint="eastAsia"/>
        </w:rPr>
        <w:t>/</w:t>
      </w:r>
      <w:r w:rsidRPr="00DB40CC">
        <w:rPr>
          <w:rFonts w:ascii="Times New Roman" w:hAnsi="新細明體"/>
        </w:rPr>
        <w:t>最新消息處下載比賽表格</w:t>
      </w:r>
      <w:r>
        <w:rPr>
          <w:rFonts w:ascii="Times New Roman" w:hAnsi="新細明體" w:hint="eastAsia"/>
        </w:rPr>
        <w:t>，</w:t>
      </w:r>
      <w:r w:rsidRPr="00DB40CC">
        <w:rPr>
          <w:rFonts w:ascii="Times New Roman" w:hAnsi="新細明體"/>
        </w:rPr>
        <w:t>以</w:t>
      </w:r>
      <w:r w:rsidRPr="00DB40CC">
        <w:rPr>
          <w:rFonts w:ascii="Times New Roman" w:hAnsi="Times New Roman"/>
        </w:rPr>
        <w:t>WordA4</w:t>
      </w:r>
      <w:r w:rsidRPr="00DB40CC">
        <w:rPr>
          <w:rFonts w:ascii="Times New Roman" w:hAnsi="新細明體"/>
        </w:rPr>
        <w:t>格式</w:t>
      </w:r>
      <w:r>
        <w:rPr>
          <w:rFonts w:ascii="Times New Roman" w:hAnsi="新細明體" w:hint="eastAsia"/>
        </w:rPr>
        <w:t>，</w:t>
      </w:r>
      <w:r w:rsidRPr="00DB40CC">
        <w:rPr>
          <w:rFonts w:ascii="Times New Roman" w:hAnsi="新細明體"/>
        </w:rPr>
        <w:t>直</w:t>
      </w:r>
      <w:proofErr w:type="gramStart"/>
      <w:r w:rsidRPr="00DB40CC">
        <w:rPr>
          <w:rFonts w:ascii="Times New Roman" w:hAnsi="新細明體"/>
        </w:rPr>
        <w:t>式橫書膳打</w:t>
      </w:r>
      <w:proofErr w:type="gramEnd"/>
      <w:r>
        <w:rPr>
          <w:rFonts w:ascii="Times New Roman" w:hAnsi="新細明體" w:hint="eastAsia"/>
        </w:rPr>
        <w:t>，書</w:t>
      </w:r>
      <w:r w:rsidRPr="00DB40CC">
        <w:rPr>
          <w:rFonts w:ascii="Times New Roman" w:hAnsi="新細明體"/>
        </w:rPr>
        <w:t>寫於</w:t>
      </w:r>
      <w:r>
        <w:rPr>
          <w:rFonts w:ascii="Times New Roman" w:hAnsi="新細明體"/>
        </w:rPr>
        <w:t>比賽表</w:t>
      </w:r>
      <w:r>
        <w:rPr>
          <w:rFonts w:ascii="Times New Roman" w:hAnsi="新細明體" w:hint="eastAsia"/>
        </w:rPr>
        <w:t>件</w:t>
      </w:r>
      <w:r>
        <w:rPr>
          <w:rFonts w:ascii="Times New Roman" w:hAnsi="新細明體"/>
        </w:rPr>
        <w:t>中</w:t>
      </w:r>
      <w:r w:rsidRPr="00DB40CC">
        <w:rPr>
          <w:rFonts w:ascii="Times New Roman" w:hAnsi="新細明體"/>
        </w:rPr>
        <w:t>。</w:t>
      </w:r>
      <w:r>
        <w:rPr>
          <w:rFonts w:ascii="Times New Roman" w:hAnsi="新細明體" w:hint="eastAsia"/>
        </w:rPr>
        <w:t>(</w:t>
      </w:r>
      <w:r>
        <w:rPr>
          <w:rFonts w:ascii="Times New Roman" w:hAnsi="新細明體" w:hint="eastAsia"/>
        </w:rPr>
        <w:t>請撰寫於本中心自製表格</w:t>
      </w:r>
      <w:r>
        <w:rPr>
          <w:rFonts w:ascii="Times New Roman" w:hAnsi="新細明體" w:hint="eastAsia"/>
        </w:rPr>
        <w:t>)</w:t>
      </w:r>
    </w:p>
    <w:p w:rsidR="00E33151" w:rsidRPr="00E33151" w:rsidRDefault="00E33151" w:rsidP="00E33151">
      <w:pPr>
        <w:pStyle w:val="a3"/>
        <w:numPr>
          <w:ilvl w:val="0"/>
          <w:numId w:val="6"/>
        </w:numPr>
        <w:ind w:leftChars="0" w:hanging="482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文章字數為</w:t>
      </w:r>
      <w:r w:rsidR="00103F32">
        <w:rPr>
          <w:rFonts w:ascii="Times New Roman" w:hAnsi="Times New Roman" w:hint="eastAsia"/>
        </w:rPr>
        <w:t>1,0</w:t>
      </w:r>
      <w:r w:rsidRPr="00DB40CC">
        <w:rPr>
          <w:rFonts w:ascii="Times New Roman" w:hAnsi="Times New Roman"/>
        </w:rPr>
        <w:t>00-1</w:t>
      </w:r>
      <w:r>
        <w:rPr>
          <w:rFonts w:ascii="Times New Roman" w:hAnsi="Times New Roman" w:hint="eastAsia"/>
        </w:rPr>
        <w:t>,5</w:t>
      </w:r>
      <w:r w:rsidRPr="00DB40CC">
        <w:rPr>
          <w:rFonts w:ascii="Times New Roman" w:hAnsi="Times New Roman"/>
        </w:rPr>
        <w:t>00</w:t>
      </w:r>
      <w:r w:rsidRPr="00DB40CC">
        <w:rPr>
          <w:rFonts w:ascii="Times New Roman" w:hAnsi="新細明體"/>
        </w:rPr>
        <w:t>字之間。</w:t>
      </w:r>
    </w:p>
    <w:p w:rsidR="00E33151" w:rsidRPr="00E33151" w:rsidRDefault="00E33151" w:rsidP="00E33151">
      <w:pPr>
        <w:pStyle w:val="a3"/>
        <w:numPr>
          <w:ilvl w:val="0"/>
          <w:numId w:val="6"/>
        </w:numPr>
        <w:ind w:leftChars="0" w:hanging="482"/>
        <w:jc w:val="both"/>
        <w:rPr>
          <w:rFonts w:ascii="Times New Roman" w:hAnsi="Times New Roman"/>
        </w:rPr>
      </w:pPr>
      <w:r>
        <w:rPr>
          <w:rFonts w:ascii="Times New Roman" w:hAnsi="新細明體" w:hint="eastAsia"/>
        </w:rPr>
        <w:t>心得</w:t>
      </w:r>
      <w:r w:rsidRPr="00E33151">
        <w:rPr>
          <w:rFonts w:ascii="Times New Roman" w:hAnsi="新細明體" w:hint="eastAsia"/>
        </w:rPr>
        <w:t>主題</w:t>
      </w:r>
      <w:r w:rsidRPr="00E33151">
        <w:rPr>
          <w:rFonts w:ascii="Times New Roman" w:hAnsi="新細明體"/>
        </w:rPr>
        <w:t>自訂，唯須與</w:t>
      </w:r>
      <w:r>
        <w:rPr>
          <w:rFonts w:ascii="Times New Roman" w:hAnsi="新細明體" w:hint="eastAsia"/>
        </w:rPr>
        <w:t>書籍相關</w:t>
      </w:r>
      <w:r w:rsidRPr="00E33151">
        <w:rPr>
          <w:rFonts w:ascii="Times New Roman" w:hAnsi="新細明體" w:hint="eastAsia"/>
        </w:rPr>
        <w:t>之</w:t>
      </w:r>
      <w:r w:rsidR="00937B7D">
        <w:rPr>
          <w:rFonts w:ascii="Times New Roman" w:hAnsi="新細明體" w:hint="eastAsia"/>
        </w:rPr>
        <w:t>心得</w:t>
      </w:r>
      <w:r w:rsidRPr="00E33151">
        <w:rPr>
          <w:rFonts w:ascii="Times New Roman" w:hAnsi="新細明體" w:hint="eastAsia"/>
        </w:rPr>
        <w:t>分享</w:t>
      </w:r>
      <w:r w:rsidRPr="00E33151">
        <w:rPr>
          <w:rFonts w:ascii="Times New Roman" w:hAnsi="新細明體"/>
        </w:rPr>
        <w:t>，</w:t>
      </w:r>
      <w:r w:rsidR="00937B7D">
        <w:rPr>
          <w:rFonts w:ascii="Times New Roman" w:hAnsi="新細明體" w:hint="eastAsia"/>
        </w:rPr>
        <w:t>文章</w:t>
      </w:r>
      <w:r w:rsidRPr="00E33151">
        <w:rPr>
          <w:rFonts w:ascii="Times New Roman" w:hAnsi="新細明體"/>
        </w:rPr>
        <w:t>內容形式不拘，可</w:t>
      </w:r>
      <w:proofErr w:type="gramStart"/>
      <w:r w:rsidRPr="00E33151">
        <w:rPr>
          <w:rFonts w:ascii="Times New Roman" w:hAnsi="新細明體"/>
        </w:rPr>
        <w:t>採</w:t>
      </w:r>
      <w:proofErr w:type="gramEnd"/>
      <w:r w:rsidRPr="00E33151">
        <w:rPr>
          <w:rFonts w:ascii="Times New Roman" w:hAnsi="新細明體"/>
        </w:rPr>
        <w:t>短文、散文均可。</w:t>
      </w:r>
    </w:p>
    <w:p w:rsidR="00E33151" w:rsidRPr="007E166F" w:rsidRDefault="00E33151" w:rsidP="00E33151">
      <w:pPr>
        <w:pStyle w:val="a3"/>
        <w:ind w:leftChars="0"/>
        <w:jc w:val="both"/>
        <w:rPr>
          <w:rFonts w:ascii="Times New Roman" w:hAnsi="Times New Roman"/>
        </w:rPr>
      </w:pPr>
    </w:p>
    <w:p w:rsidR="00E33151" w:rsidRPr="00E33151" w:rsidRDefault="00E33151" w:rsidP="00E33151">
      <w:pPr>
        <w:pStyle w:val="a3"/>
        <w:ind w:leftChars="0" w:left="0" w:firstLineChars="200" w:firstLine="480"/>
        <w:jc w:val="both"/>
        <w:rPr>
          <w:rFonts w:ascii="Times New Roman" w:hAnsi="Times New Roman"/>
        </w:rPr>
      </w:pPr>
      <w:r w:rsidRPr="00E33151">
        <w:rPr>
          <w:rFonts w:ascii="Times New Roman" w:hAnsi="Times New Roman"/>
        </w:rPr>
        <w:t>(</w:t>
      </w:r>
      <w:r w:rsidRPr="00E33151">
        <w:rPr>
          <w:rFonts w:ascii="Times New Roman" w:hAnsi="新細明體"/>
        </w:rPr>
        <w:t>三</w:t>
      </w:r>
      <w:r w:rsidRPr="00E33151">
        <w:rPr>
          <w:rFonts w:ascii="Times New Roman" w:hAnsi="Times New Roman"/>
        </w:rPr>
        <w:t xml:space="preserve">). </w:t>
      </w:r>
      <w:r w:rsidRPr="00E33151">
        <w:rPr>
          <w:rFonts w:ascii="Times New Roman" w:hAnsi="新細明體"/>
        </w:rPr>
        <w:t>繳件方式：</w:t>
      </w:r>
    </w:p>
    <w:p w:rsidR="00E33151" w:rsidRPr="00E33151" w:rsidRDefault="00E33151" w:rsidP="00E33151">
      <w:pPr>
        <w:numPr>
          <w:ilvl w:val="0"/>
          <w:numId w:val="5"/>
        </w:numPr>
        <w:adjustRightInd w:val="0"/>
        <w:spacing w:line="360" w:lineRule="atLeast"/>
        <w:textAlignment w:val="baseline"/>
      </w:pPr>
      <w:r w:rsidRPr="00E33151">
        <w:rPr>
          <w:rFonts w:hAnsi="新細明體"/>
        </w:rPr>
        <w:t>以電子郵件傳送至</w:t>
      </w:r>
      <w:hyperlink r:id="rId8" w:history="1">
        <w:r w:rsidR="00E4494E" w:rsidRPr="009A2940">
          <w:rPr>
            <w:rStyle w:val="a4"/>
            <w:rFonts w:ascii="Times New Roman" w:hAnsi="Times New Roman" w:hint="eastAsia"/>
          </w:rPr>
          <w:t>evelynyi</w:t>
        </w:r>
        <w:r w:rsidR="00E4494E" w:rsidRPr="009A2940">
          <w:rPr>
            <w:rStyle w:val="a4"/>
            <w:rFonts w:ascii="Times New Roman" w:hAnsi="Times New Roman"/>
          </w:rPr>
          <w:t>@mail.mcu.edu.tw</w:t>
        </w:r>
      </w:hyperlink>
      <w:r w:rsidRPr="00E33151">
        <w:rPr>
          <w:rFonts w:hAnsi="新細明體"/>
        </w:rPr>
        <w:t>，郵件主旨註明「</w:t>
      </w:r>
      <w:r w:rsidRPr="00E33151">
        <w:rPr>
          <w:rFonts w:hAnsi="新細明體" w:hint="eastAsia"/>
        </w:rPr>
        <w:t>好書分享</w:t>
      </w:r>
      <w:r w:rsidRPr="00E33151">
        <w:rPr>
          <w:rFonts w:ascii="Times New Roman" w:hAnsi="新細明體"/>
        </w:rPr>
        <w:t>投稿</w:t>
      </w:r>
      <w:r w:rsidRPr="00E33151">
        <w:rPr>
          <w:rFonts w:ascii="Times New Roman" w:hAnsi="Times New Roman"/>
        </w:rPr>
        <w:t>-</w:t>
      </w:r>
      <w:r w:rsidRPr="00E33151">
        <w:rPr>
          <w:rFonts w:ascii="Times New Roman" w:hAnsi="Times New Roman" w:hint="eastAsia"/>
        </w:rPr>
        <w:t>-</w:t>
      </w:r>
      <w:r w:rsidRPr="00E33151">
        <w:rPr>
          <w:rFonts w:ascii="Times New Roman" w:hAnsi="新細明體"/>
        </w:rPr>
        <w:t>系級</w:t>
      </w:r>
      <w:r w:rsidRPr="00E33151">
        <w:rPr>
          <w:rFonts w:ascii="Times New Roman" w:hAnsi="Times New Roman"/>
        </w:rPr>
        <w:t>+</w:t>
      </w:r>
      <w:r w:rsidRPr="00E33151">
        <w:rPr>
          <w:rFonts w:ascii="Times New Roman" w:hAnsi="新細明體"/>
        </w:rPr>
        <w:t>學號</w:t>
      </w:r>
      <w:r w:rsidRPr="00E33151">
        <w:rPr>
          <w:rFonts w:ascii="Times New Roman" w:hAnsi="Times New Roman"/>
        </w:rPr>
        <w:t>+</w:t>
      </w:r>
      <w:r w:rsidRPr="00E33151">
        <w:rPr>
          <w:rFonts w:ascii="Times New Roman" w:hAnsi="新細明體"/>
        </w:rPr>
        <w:t>姓名</w:t>
      </w:r>
      <w:r w:rsidRPr="00E33151">
        <w:rPr>
          <w:rFonts w:hAnsi="新細明體"/>
        </w:rPr>
        <w:t>」</w:t>
      </w:r>
      <w:r w:rsidRPr="00E33151">
        <w:rPr>
          <w:rFonts w:ascii="Times New Roman" w:hAnsi="新細明體"/>
        </w:rPr>
        <w:t>例：</w:t>
      </w:r>
      <w:r w:rsidRPr="00E33151">
        <w:rPr>
          <w:rFonts w:ascii="Times New Roman" w:hAnsi="新細明體" w:hint="eastAsia"/>
        </w:rPr>
        <w:t>品設</w:t>
      </w:r>
      <w:proofErr w:type="gramStart"/>
      <w:r w:rsidRPr="00E33151">
        <w:rPr>
          <w:rFonts w:ascii="Times New Roman" w:hAnsi="新細明體"/>
        </w:rPr>
        <w:t>一</w:t>
      </w:r>
      <w:proofErr w:type="gramEnd"/>
      <w:r w:rsidRPr="00E33151">
        <w:rPr>
          <w:rFonts w:ascii="Times New Roman" w:hAnsi="新細明體"/>
        </w:rPr>
        <w:t>甲</w:t>
      </w:r>
      <w:r w:rsidRPr="00E33151">
        <w:rPr>
          <w:rFonts w:ascii="Times New Roman" w:hAnsi="Times New Roman"/>
        </w:rPr>
        <w:t>9</w:t>
      </w:r>
      <w:r w:rsidRPr="00E33151">
        <w:rPr>
          <w:rFonts w:ascii="Times New Roman" w:hAnsi="Times New Roman" w:hint="eastAsia"/>
        </w:rPr>
        <w:t>8</w:t>
      </w:r>
      <w:r w:rsidRPr="00E33151">
        <w:rPr>
          <w:rFonts w:ascii="Times New Roman" w:hAnsi="Times New Roman"/>
        </w:rPr>
        <w:t xml:space="preserve">361234 </w:t>
      </w:r>
      <w:r w:rsidRPr="00E33151">
        <w:rPr>
          <w:rFonts w:ascii="Times New Roman" w:hAnsi="新細明體"/>
        </w:rPr>
        <w:t>盧小仲</w:t>
      </w:r>
      <w:r w:rsidRPr="00E33151">
        <w:rPr>
          <w:rFonts w:hAnsi="新細明體"/>
        </w:rPr>
        <w:t>。為確保收件無誤，如於二天內未收到確認回信，請以電話確認。</w:t>
      </w:r>
    </w:p>
    <w:p w:rsidR="00E33151" w:rsidRPr="00E33151" w:rsidRDefault="00E33151" w:rsidP="00E33151">
      <w:pPr>
        <w:numPr>
          <w:ilvl w:val="0"/>
          <w:numId w:val="5"/>
        </w:numPr>
        <w:adjustRightInd w:val="0"/>
        <w:spacing w:line="360" w:lineRule="atLeast"/>
        <w:textAlignment w:val="baseline"/>
      </w:pPr>
      <w:r w:rsidRPr="00E33151">
        <w:rPr>
          <w:rFonts w:hAnsi="新細明體"/>
        </w:rPr>
        <w:t>攜帶電子檔至</w:t>
      </w:r>
      <w:r w:rsidRPr="00E33151">
        <w:rPr>
          <w:rFonts w:hAnsi="新細明體" w:hint="eastAsia"/>
        </w:rPr>
        <w:t>桃園校區</w:t>
      </w:r>
      <w:r w:rsidRPr="00E33151">
        <w:rPr>
          <w:rFonts w:hAnsi="新細明體" w:hint="eastAsia"/>
        </w:rPr>
        <w:t xml:space="preserve"> </w:t>
      </w:r>
      <w:r w:rsidRPr="00E33151">
        <w:rPr>
          <w:rFonts w:hAnsi="新細明體" w:hint="eastAsia"/>
        </w:rPr>
        <w:t>教學暨學習資源中心</w:t>
      </w:r>
      <w:r w:rsidRPr="00E33151">
        <w:rPr>
          <w:rFonts w:hAnsi="新細明體"/>
        </w:rPr>
        <w:t>辦</w:t>
      </w:r>
      <w:r w:rsidRPr="00E33151">
        <w:rPr>
          <w:rFonts w:hAnsi="新細明體" w:hint="eastAsia"/>
        </w:rPr>
        <w:t>公室</w:t>
      </w:r>
      <w:r w:rsidRPr="00E33151">
        <w:rPr>
          <w:rFonts w:hAnsi="新細明體"/>
        </w:rPr>
        <w:t>（</w:t>
      </w:r>
      <w:r w:rsidR="001C67D2">
        <w:rPr>
          <w:rFonts w:hAnsi="新細明體" w:hint="eastAsia"/>
        </w:rPr>
        <w:t>資訊網路大樓</w:t>
      </w:r>
      <w:r w:rsidR="001C67D2">
        <w:rPr>
          <w:rFonts w:hAnsi="新細明體" w:hint="eastAsia"/>
        </w:rPr>
        <w:t>CC205</w:t>
      </w:r>
      <w:r w:rsidRPr="00E33151">
        <w:rPr>
          <w:rFonts w:hAnsi="新細明體"/>
        </w:rPr>
        <w:t>）。</w:t>
      </w:r>
    </w:p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82" w:hanging="482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交件日期：即日起至</w:t>
      </w:r>
      <w:r>
        <w:rPr>
          <w:rFonts w:ascii="Times New Roman" w:hAnsi="Times New Roman" w:hint="eastAsia"/>
        </w:rPr>
        <w:t>10</w:t>
      </w:r>
      <w:r w:rsidR="009248A6">
        <w:rPr>
          <w:rFonts w:ascii="Times New Roman" w:hAnsi="Times New Roman" w:hint="eastAsia"/>
        </w:rPr>
        <w:t>5</w:t>
      </w:r>
      <w:r w:rsidRPr="00DB40CC">
        <w:rPr>
          <w:rFonts w:ascii="Times New Roman" w:hAnsi="新細明體"/>
        </w:rPr>
        <w:t>年</w:t>
      </w:r>
      <w:r>
        <w:rPr>
          <w:rFonts w:ascii="Times New Roman" w:hAnsi="新細明體" w:hint="eastAsia"/>
        </w:rPr>
        <w:t>1</w:t>
      </w:r>
      <w:r w:rsidR="006B41B8">
        <w:rPr>
          <w:rFonts w:ascii="Times New Roman" w:hAnsi="新細明體" w:hint="eastAsia"/>
        </w:rPr>
        <w:t>0</w:t>
      </w:r>
      <w:r w:rsidRPr="00DB40CC">
        <w:rPr>
          <w:rFonts w:ascii="Times New Roman" w:hAnsi="新細明體"/>
        </w:rPr>
        <w:t>月</w:t>
      </w:r>
      <w:r w:rsidR="006B41B8">
        <w:rPr>
          <w:rFonts w:ascii="Times New Roman" w:hAnsi="新細明體" w:hint="eastAsia"/>
        </w:rPr>
        <w:t>28</w:t>
      </w:r>
      <w:r w:rsidRPr="00DB40CC">
        <w:rPr>
          <w:rFonts w:ascii="Times New Roman" w:hAnsi="新細明體"/>
        </w:rPr>
        <w:t>日止。</w:t>
      </w:r>
    </w:p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公告結果：評選結果將於</w:t>
      </w:r>
      <w:r>
        <w:rPr>
          <w:rFonts w:ascii="Times New Roman" w:hAnsi="Times New Roman" w:hint="eastAsia"/>
        </w:rPr>
        <w:t>10</w:t>
      </w:r>
      <w:r w:rsidR="009248A6">
        <w:rPr>
          <w:rFonts w:ascii="Times New Roman" w:hAnsi="Times New Roman" w:hint="eastAsia"/>
        </w:rPr>
        <w:t>5</w:t>
      </w:r>
      <w:r w:rsidRPr="00DB40CC">
        <w:rPr>
          <w:rFonts w:ascii="Times New Roman" w:hAnsi="新細明體"/>
        </w:rPr>
        <w:t>年</w:t>
      </w:r>
      <w:r>
        <w:rPr>
          <w:rFonts w:ascii="Times New Roman" w:hAnsi="新細明體" w:hint="eastAsia"/>
        </w:rPr>
        <w:t>1</w:t>
      </w:r>
      <w:r w:rsidR="006B41B8">
        <w:rPr>
          <w:rFonts w:ascii="Times New Roman" w:hAnsi="新細明體" w:hint="eastAsia"/>
        </w:rPr>
        <w:t>1</w:t>
      </w:r>
      <w:r w:rsidRPr="00DB40CC">
        <w:rPr>
          <w:rFonts w:ascii="Times New Roman" w:hAnsi="新細明體"/>
        </w:rPr>
        <w:t>月</w:t>
      </w:r>
      <w:r w:rsidR="006B41B8">
        <w:rPr>
          <w:rFonts w:ascii="Times New Roman" w:hAnsi="新細明體" w:hint="eastAsia"/>
        </w:rPr>
        <w:t>10</w:t>
      </w:r>
      <w:bookmarkStart w:id="0" w:name="_GoBack"/>
      <w:bookmarkEnd w:id="0"/>
      <w:r w:rsidRPr="00DB40CC">
        <w:rPr>
          <w:rFonts w:ascii="Times New Roman" w:hAnsi="新細明體"/>
        </w:rPr>
        <w:t>日公告於教資中心網站。</w:t>
      </w:r>
    </w:p>
    <w:p w:rsidR="00E33151" w:rsidRPr="00E33151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評選辦法：評審老師從投稿作品中，評選出</w:t>
      </w:r>
      <w:r w:rsidRPr="00DB40CC">
        <w:rPr>
          <w:rFonts w:ascii="Times New Roman" w:hAnsi="新細明體"/>
          <w:b/>
        </w:rPr>
        <w:t>特優</w:t>
      </w:r>
      <w:r w:rsidR="00582C0D">
        <w:rPr>
          <w:rFonts w:ascii="Times New Roman" w:hAnsi="新細明體" w:hint="eastAsia"/>
          <w:b/>
        </w:rPr>
        <w:t>、優等</w:t>
      </w:r>
      <w:r w:rsidRPr="00DB40CC">
        <w:rPr>
          <w:rFonts w:ascii="Times New Roman" w:hAnsi="新細明體"/>
        </w:rPr>
        <w:t>以及</w:t>
      </w:r>
      <w:r w:rsidRPr="00DB40CC">
        <w:rPr>
          <w:rFonts w:ascii="Times New Roman" w:hAnsi="新細明體"/>
          <w:b/>
        </w:rPr>
        <w:t>佳作</w:t>
      </w:r>
      <w:r w:rsidRPr="00DB40CC">
        <w:rPr>
          <w:rFonts w:ascii="Times New Roman" w:hAnsi="新細明體"/>
        </w:rPr>
        <w:t>若干名。</w:t>
      </w:r>
    </w:p>
    <w:p w:rsidR="00E33151" w:rsidRPr="00E33151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E33151">
        <w:rPr>
          <w:rFonts w:ascii="Times New Roman" w:hAnsi="新細明體"/>
        </w:rPr>
        <w:lastRenderedPageBreak/>
        <w:t>評分依據：</w:t>
      </w:r>
      <w:r w:rsidRPr="00275C08">
        <w:rPr>
          <w:rFonts w:hint="eastAsia"/>
          <w:b/>
          <w:color w:val="FF0000"/>
        </w:rPr>
        <w:t>閱讀心得分享內容</w:t>
      </w:r>
      <w:r w:rsidRPr="00275C08">
        <w:rPr>
          <w:rFonts w:hint="eastAsia"/>
          <w:b/>
          <w:color w:val="FF0000"/>
        </w:rPr>
        <w:t>60%</w:t>
      </w:r>
      <w:r w:rsidRPr="00275C08">
        <w:rPr>
          <w:rFonts w:hint="eastAsia"/>
          <w:b/>
          <w:color w:val="FF0000"/>
        </w:rPr>
        <w:t>、文字流暢度</w:t>
      </w:r>
      <w:r w:rsidRPr="00275C08">
        <w:rPr>
          <w:rFonts w:hint="eastAsia"/>
          <w:b/>
          <w:color w:val="FF0000"/>
        </w:rPr>
        <w:t>20%</w:t>
      </w:r>
      <w:r w:rsidRPr="00275C08">
        <w:rPr>
          <w:rFonts w:hint="eastAsia"/>
          <w:b/>
          <w:color w:val="FF0000"/>
        </w:rPr>
        <w:t>、文章創意性</w:t>
      </w:r>
      <w:r w:rsidRPr="00275C08">
        <w:rPr>
          <w:rFonts w:hint="eastAsia"/>
          <w:b/>
          <w:color w:val="FF0000"/>
        </w:rPr>
        <w:t>10%</w:t>
      </w:r>
      <w:r w:rsidRPr="00275C08">
        <w:rPr>
          <w:rFonts w:hint="eastAsia"/>
          <w:b/>
          <w:color w:val="FF0000"/>
        </w:rPr>
        <w:t>、書籍主題與內容大綱與此活動目的符合度</w:t>
      </w:r>
      <w:r w:rsidRPr="00275C08">
        <w:rPr>
          <w:rFonts w:hint="eastAsia"/>
          <w:b/>
          <w:color w:val="FF0000"/>
        </w:rPr>
        <w:t>10%</w:t>
      </w:r>
      <w:r w:rsidRPr="00275C08">
        <w:rPr>
          <w:rFonts w:hint="eastAsia"/>
          <w:b/>
          <w:color w:val="FF0000"/>
        </w:rPr>
        <w:t>。</w:t>
      </w:r>
    </w:p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獎勵方式：獲獎同學</w:t>
      </w:r>
      <w:r>
        <w:rPr>
          <w:rFonts w:ascii="Times New Roman" w:hAnsi="新細明體" w:hint="eastAsia"/>
        </w:rPr>
        <w:t>將</w:t>
      </w:r>
      <w:r w:rsidRPr="00DB40CC">
        <w:rPr>
          <w:rFonts w:ascii="Times New Roman" w:hAnsi="新細明體"/>
        </w:rPr>
        <w:t>公開表揚，領取獎金與獎狀</w:t>
      </w:r>
      <w:r>
        <w:rPr>
          <w:rFonts w:ascii="Times New Roman" w:hAnsi="新細明體" w:hint="eastAsia"/>
        </w:rPr>
        <w:t>一只</w:t>
      </w:r>
      <w:r w:rsidRPr="00DB40CC">
        <w:rPr>
          <w:rFonts w:ascii="Times New Roman" w:hAnsi="新細明體"/>
        </w:rPr>
        <w:t>，以茲鼓勵。特優</w:t>
      </w:r>
      <w:r w:rsidRPr="00DB40CC">
        <w:rPr>
          <w:rFonts w:ascii="Times New Roman" w:hAnsi="Times New Roman"/>
        </w:rPr>
        <w:t xml:space="preserve"> </w:t>
      </w:r>
      <w:r w:rsidRPr="00DB40CC">
        <w:rPr>
          <w:rFonts w:ascii="Times New Roman" w:hAnsi="新細明體"/>
        </w:rPr>
        <w:t>獎勵金</w:t>
      </w:r>
      <w:r w:rsidR="00937025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,</w:t>
      </w:r>
      <w:r w:rsidR="00103F32">
        <w:rPr>
          <w:rFonts w:ascii="Times New Roman" w:hAnsi="Times New Roman" w:hint="eastAsia"/>
        </w:rPr>
        <w:t>0</w:t>
      </w:r>
      <w:r w:rsidRPr="00DB40CC">
        <w:rPr>
          <w:rFonts w:ascii="Times New Roman" w:hAnsi="Times New Roman"/>
        </w:rPr>
        <w:t>00</w:t>
      </w:r>
      <w:r w:rsidRPr="00DB40CC">
        <w:rPr>
          <w:rFonts w:ascii="Times New Roman" w:hAnsi="新細明體"/>
        </w:rPr>
        <w:t>元，</w:t>
      </w:r>
      <w:r w:rsidR="00937025">
        <w:rPr>
          <w:rFonts w:ascii="Times New Roman" w:hAnsi="新細明體" w:hint="eastAsia"/>
        </w:rPr>
        <w:t>優等</w:t>
      </w:r>
      <w:r w:rsidR="00937025">
        <w:rPr>
          <w:rFonts w:ascii="Times New Roman" w:hAnsi="新細明體" w:hint="eastAsia"/>
        </w:rPr>
        <w:t xml:space="preserve"> </w:t>
      </w:r>
      <w:r w:rsidR="00937025">
        <w:rPr>
          <w:rFonts w:ascii="Times New Roman" w:hAnsi="新細明體" w:hint="eastAsia"/>
        </w:rPr>
        <w:t>獎勵金</w:t>
      </w:r>
      <w:r w:rsidR="00937025">
        <w:rPr>
          <w:rFonts w:ascii="Times New Roman" w:hAnsi="新細明體" w:hint="eastAsia"/>
        </w:rPr>
        <w:t xml:space="preserve"> 1,500</w:t>
      </w:r>
      <w:r w:rsidR="00937025">
        <w:rPr>
          <w:rFonts w:ascii="Times New Roman" w:hAnsi="新細明體" w:hint="eastAsia"/>
        </w:rPr>
        <w:t>元，</w:t>
      </w:r>
      <w:r w:rsidRPr="00DB40CC">
        <w:rPr>
          <w:rFonts w:ascii="Times New Roman" w:hAnsi="新細明體"/>
        </w:rPr>
        <w:t>佳作</w:t>
      </w:r>
      <w:r w:rsidRPr="00DB40CC">
        <w:rPr>
          <w:rFonts w:ascii="Times New Roman" w:hAnsi="Times New Roman"/>
        </w:rPr>
        <w:t xml:space="preserve"> </w:t>
      </w:r>
      <w:r w:rsidRPr="00DB40CC">
        <w:rPr>
          <w:rFonts w:ascii="Times New Roman" w:hAnsi="新細明體"/>
        </w:rPr>
        <w:t>獎勵金</w:t>
      </w:r>
      <w:r w:rsidR="00937025">
        <w:rPr>
          <w:rFonts w:ascii="Times New Roman" w:hAnsi="Times New Roman" w:hint="eastAsia"/>
        </w:rPr>
        <w:t>1,0</w:t>
      </w:r>
      <w:r w:rsidRPr="00DB40CC">
        <w:rPr>
          <w:rFonts w:ascii="Times New Roman" w:hAnsi="Times New Roman"/>
        </w:rPr>
        <w:t>00</w:t>
      </w:r>
      <w:r w:rsidRPr="00DB40CC">
        <w:rPr>
          <w:rFonts w:ascii="Times New Roman" w:hAnsi="新細明體"/>
        </w:rPr>
        <w:t>元。</w:t>
      </w:r>
    </w:p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相關說明：</w:t>
      </w:r>
    </w:p>
    <w:p w:rsidR="00E33151" w:rsidRPr="00DB40CC" w:rsidRDefault="00E33151" w:rsidP="00E33151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獲獎作品將刊載於學校網頁</w:t>
      </w:r>
      <w:r>
        <w:rPr>
          <w:rFonts w:ascii="Times New Roman" w:hAnsi="新細明體" w:hint="eastAsia"/>
        </w:rPr>
        <w:t>、專刊等</w:t>
      </w:r>
      <w:r w:rsidRPr="00DB40CC">
        <w:rPr>
          <w:rFonts w:ascii="Times New Roman" w:hAnsi="新細明體"/>
        </w:rPr>
        <w:t>，同意主辦單位有潤飾增修文章之權利。</w:t>
      </w:r>
    </w:p>
    <w:p w:rsidR="00E33151" w:rsidRPr="00DB40CC" w:rsidRDefault="00E33151" w:rsidP="00E33151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尊重智慧財產權，投稿文章須為原創作品，請勿抄襲，以免涉及法律責任。</w:t>
      </w:r>
    </w:p>
    <w:p w:rsidR="00E33151" w:rsidRPr="00DB40CC" w:rsidRDefault="00E33151" w:rsidP="00E33151">
      <w:pPr>
        <w:pStyle w:val="a3"/>
        <w:ind w:leftChars="0" w:left="1440"/>
        <w:jc w:val="both"/>
        <w:rPr>
          <w:rFonts w:ascii="Times New Roman" w:hAnsi="Times New Roman"/>
        </w:rPr>
      </w:pPr>
    </w:p>
    <w:p w:rsidR="00E33151" w:rsidRPr="00DB40CC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主辦單位：銘傳大學教學暨學習資源中心</w:t>
      </w:r>
    </w:p>
    <w:p w:rsidR="00E33151" w:rsidRDefault="00E33151" w:rsidP="00E33151">
      <w:pPr>
        <w:pStyle w:val="a3"/>
        <w:numPr>
          <w:ilvl w:val="0"/>
          <w:numId w:val="1"/>
        </w:numPr>
        <w:tabs>
          <w:tab w:val="left" w:pos="490"/>
          <w:tab w:val="left" w:pos="567"/>
        </w:tabs>
        <w:spacing w:afterLines="50" w:after="180"/>
        <w:ind w:leftChars="0"/>
        <w:jc w:val="both"/>
        <w:rPr>
          <w:rFonts w:ascii="Times New Roman" w:hAnsi="Times New Roman"/>
        </w:rPr>
      </w:pPr>
      <w:r w:rsidRPr="00DB40CC">
        <w:rPr>
          <w:rFonts w:ascii="Times New Roman" w:hAnsi="新細明體"/>
        </w:rPr>
        <w:t>承辦人員：教資中心</w:t>
      </w:r>
      <w:r w:rsidRPr="00DB40CC">
        <w:rPr>
          <w:rFonts w:ascii="Times New Roman" w:hAnsi="Times New Roman"/>
        </w:rPr>
        <w:t xml:space="preserve"> </w:t>
      </w:r>
      <w:r w:rsidR="00E4494E">
        <w:rPr>
          <w:rFonts w:ascii="Times New Roman" w:hAnsi="新細明體" w:hint="eastAsia"/>
        </w:rPr>
        <w:t>林</w:t>
      </w:r>
      <w:r w:rsidRPr="00DB40CC">
        <w:rPr>
          <w:rFonts w:ascii="Times New Roman" w:hAnsi="新細明體"/>
        </w:rPr>
        <w:t xml:space="preserve">老師　</w:t>
      </w:r>
      <w:r w:rsidRPr="00DB40CC">
        <w:rPr>
          <w:rFonts w:ascii="Times New Roman" w:hAnsi="Times New Roman"/>
        </w:rPr>
        <w:t>(03) 35</w:t>
      </w:r>
      <w:r>
        <w:rPr>
          <w:rFonts w:ascii="Times New Roman" w:hAnsi="Times New Roman" w:hint="eastAsia"/>
        </w:rPr>
        <w:t>0</w:t>
      </w:r>
      <w:r w:rsidRPr="00DB40CC">
        <w:rPr>
          <w:rFonts w:ascii="Times New Roman" w:hAnsi="Times New Roman"/>
        </w:rPr>
        <w:t>-7001 # 5312</w:t>
      </w:r>
      <w:r w:rsidRPr="00DB40CC">
        <w:rPr>
          <w:rFonts w:ascii="Times New Roman" w:hAnsi="新細明體"/>
        </w:rPr>
        <w:t xml:space="preserve">　</w:t>
      </w:r>
      <w:hyperlink r:id="rId9" w:history="1">
        <w:r w:rsidR="00E4494E" w:rsidRPr="009A2940">
          <w:rPr>
            <w:rStyle w:val="a4"/>
            <w:rFonts w:ascii="Times New Roman" w:hAnsi="Times New Roman" w:hint="eastAsia"/>
          </w:rPr>
          <w:t>evelynyi@mail.mcu.edu.tw</w:t>
        </w:r>
      </w:hyperlink>
    </w:p>
    <w:p w:rsidR="00C86251" w:rsidRPr="00E4494E" w:rsidRDefault="00C86251"/>
    <w:sectPr w:rsidR="00C86251" w:rsidRPr="00E4494E" w:rsidSect="00E331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E4" w:rsidRDefault="007A41E4" w:rsidP="00275C08">
      <w:r>
        <w:separator/>
      </w:r>
    </w:p>
  </w:endnote>
  <w:endnote w:type="continuationSeparator" w:id="0">
    <w:p w:rsidR="007A41E4" w:rsidRDefault="007A41E4" w:rsidP="0027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E4" w:rsidRDefault="007A41E4" w:rsidP="00275C08">
      <w:r>
        <w:separator/>
      </w:r>
    </w:p>
  </w:footnote>
  <w:footnote w:type="continuationSeparator" w:id="0">
    <w:p w:rsidR="007A41E4" w:rsidRDefault="007A41E4" w:rsidP="0027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4"/>
    <w:multiLevelType w:val="hybridMultilevel"/>
    <w:tmpl w:val="0B0AE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C056B25"/>
    <w:multiLevelType w:val="hybridMultilevel"/>
    <w:tmpl w:val="0DF26592"/>
    <w:lvl w:ilvl="0" w:tplc="DE064DA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82420A"/>
    <w:multiLevelType w:val="hybridMultilevel"/>
    <w:tmpl w:val="0B0AE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60A64B5"/>
    <w:multiLevelType w:val="hybridMultilevel"/>
    <w:tmpl w:val="0B0AE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F2F1CEB"/>
    <w:multiLevelType w:val="hybridMultilevel"/>
    <w:tmpl w:val="4386F0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40C636C0"/>
    <w:multiLevelType w:val="hybridMultilevel"/>
    <w:tmpl w:val="0B0AE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72C47D3"/>
    <w:multiLevelType w:val="hybridMultilevel"/>
    <w:tmpl w:val="AA60C21E"/>
    <w:lvl w:ilvl="0" w:tplc="D49ABEA8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51"/>
    <w:rsid w:val="00103F32"/>
    <w:rsid w:val="001C67D2"/>
    <w:rsid w:val="00260610"/>
    <w:rsid w:val="002739F6"/>
    <w:rsid w:val="00275C08"/>
    <w:rsid w:val="00314275"/>
    <w:rsid w:val="003979E7"/>
    <w:rsid w:val="003E1033"/>
    <w:rsid w:val="00582C0D"/>
    <w:rsid w:val="006404F2"/>
    <w:rsid w:val="00695821"/>
    <w:rsid w:val="006B41B8"/>
    <w:rsid w:val="007A41E4"/>
    <w:rsid w:val="009248A6"/>
    <w:rsid w:val="00937025"/>
    <w:rsid w:val="00937B7D"/>
    <w:rsid w:val="00947DCC"/>
    <w:rsid w:val="009A2326"/>
    <w:rsid w:val="009F1FFD"/>
    <w:rsid w:val="00B34AEB"/>
    <w:rsid w:val="00B81359"/>
    <w:rsid w:val="00C86251"/>
    <w:rsid w:val="00E33151"/>
    <w:rsid w:val="00E4494E"/>
    <w:rsid w:val="00F4093B"/>
    <w:rsid w:val="00FA7389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51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iPriority w:val="99"/>
    <w:unhideWhenUsed/>
    <w:rsid w:val="00E331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5C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5C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51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iPriority w:val="99"/>
    <w:unhideWhenUsed/>
    <w:rsid w:val="00E331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5C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5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yi@mail.m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lynyi@mail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zt</cp:lastModifiedBy>
  <cp:revision>9</cp:revision>
  <dcterms:created xsi:type="dcterms:W3CDTF">2015-09-11T02:13:00Z</dcterms:created>
  <dcterms:modified xsi:type="dcterms:W3CDTF">2016-09-05T06:20:00Z</dcterms:modified>
</cp:coreProperties>
</file>